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F8A28" w14:textId="009E470C" w:rsidR="00381962" w:rsidRPr="006F3718" w:rsidRDefault="00987794" w:rsidP="006F3718">
      <w:pPr>
        <w:pStyle w:val="Heading1"/>
        <w:jc w:val="center"/>
        <w:rPr>
          <w:b/>
          <w:color w:val="auto"/>
          <w:shd w:val="clear" w:color="auto" w:fill="FFFFFF"/>
        </w:rPr>
      </w:pPr>
      <w:r w:rsidRPr="006F3718">
        <w:rPr>
          <w:b/>
          <w:color w:val="auto"/>
          <w:shd w:val="clear" w:color="auto" w:fill="FFFFFF"/>
        </w:rPr>
        <w:t>/*</w:t>
      </w:r>
      <w:r w:rsidR="00B549AF" w:rsidRPr="006F3718">
        <w:rPr>
          <w:b/>
          <w:color w:val="auto"/>
          <w:shd w:val="clear" w:color="auto" w:fill="FFFFFF"/>
        </w:rPr>
        <w:t xml:space="preserve">The </w:t>
      </w:r>
      <w:r w:rsidRPr="006F3718">
        <w:rPr>
          <w:b/>
          <w:color w:val="auto"/>
          <w:shd w:val="clear" w:color="auto" w:fill="FFFFFF"/>
        </w:rPr>
        <w:t xml:space="preserve">SAS </w:t>
      </w:r>
      <w:r w:rsidR="00B549AF" w:rsidRPr="006F3718">
        <w:rPr>
          <w:b/>
          <w:color w:val="auto"/>
          <w:shd w:val="clear" w:color="auto" w:fill="FFFFFF"/>
        </w:rPr>
        <w:t>program (</w:t>
      </w:r>
      <w:r w:rsidRPr="006F3718">
        <w:rPr>
          <w:b/>
          <w:color w:val="auto"/>
          <w:shd w:val="clear" w:color="auto" w:fill="FFFFFF"/>
        </w:rPr>
        <w:t>HEI</w:t>
      </w:r>
      <w:r w:rsidR="0023206D">
        <w:rPr>
          <w:b/>
          <w:color w:val="auto"/>
          <w:shd w:val="clear" w:color="auto" w:fill="FFFFFF"/>
        </w:rPr>
        <w:t>-</w:t>
      </w:r>
      <w:r w:rsidRPr="006F3718">
        <w:rPr>
          <w:b/>
          <w:color w:val="auto"/>
          <w:shd w:val="clear" w:color="auto" w:fill="FFFFFF"/>
        </w:rPr>
        <w:t xml:space="preserve">2015 </w:t>
      </w:r>
      <w:r w:rsidR="00381962" w:rsidRPr="006F3718">
        <w:rPr>
          <w:b/>
          <w:color w:val="auto"/>
          <w:shd w:val="clear" w:color="auto" w:fill="FFFFFF"/>
        </w:rPr>
        <w:t>Individua</w:t>
      </w:r>
      <w:r w:rsidR="0057236E" w:rsidRPr="006F3718">
        <w:rPr>
          <w:b/>
          <w:color w:val="auto"/>
          <w:shd w:val="clear" w:color="auto" w:fill="FFFFFF"/>
        </w:rPr>
        <w:t>l</w:t>
      </w:r>
      <w:r w:rsidR="00381962" w:rsidRPr="006F3718">
        <w:rPr>
          <w:b/>
          <w:color w:val="auto"/>
          <w:shd w:val="clear" w:color="auto" w:fill="FFFFFF"/>
        </w:rPr>
        <w:t xml:space="preserve"> S</w:t>
      </w:r>
      <w:r w:rsidRPr="006F3718">
        <w:rPr>
          <w:b/>
          <w:color w:val="auto"/>
          <w:shd w:val="clear" w:color="auto" w:fill="FFFFFF"/>
        </w:rPr>
        <w:t xml:space="preserve">cores </w:t>
      </w:r>
      <w:r w:rsidR="00415414">
        <w:rPr>
          <w:b/>
          <w:color w:val="auto"/>
          <w:shd w:val="clear" w:color="auto" w:fill="FFFFFF"/>
        </w:rPr>
        <w:t xml:space="preserve">per day </w:t>
      </w:r>
      <w:r w:rsidRPr="006F3718">
        <w:rPr>
          <w:b/>
          <w:color w:val="auto"/>
          <w:shd w:val="clear" w:color="auto" w:fill="FFFFFF"/>
        </w:rPr>
        <w:t>using NHANES 2011-2012 data (and FPED</w:t>
      </w:r>
      <w:r w:rsidR="00B549AF" w:rsidRPr="006F3718">
        <w:rPr>
          <w:b/>
          <w:color w:val="auto"/>
          <w:shd w:val="clear" w:color="auto" w:fill="FFFFFF"/>
        </w:rPr>
        <w:t>))</w:t>
      </w:r>
      <w:bookmarkStart w:id="0" w:name="_GoBack"/>
      <w:bookmarkEnd w:id="0"/>
    </w:p>
    <w:p w14:paraId="1414FFE6" w14:textId="178C3196" w:rsidR="00987794" w:rsidRDefault="00381962">
      <w:pPr>
        <w:pStyle w:val="Heading1"/>
        <w:spacing w:before="0"/>
        <w:jc w:val="center"/>
        <w:rPr>
          <w:b/>
          <w:color w:val="auto"/>
          <w:shd w:val="clear" w:color="auto" w:fill="FFFFFF"/>
        </w:rPr>
      </w:pPr>
      <w:r w:rsidRPr="006F3718">
        <w:rPr>
          <w:b/>
          <w:color w:val="auto"/>
          <w:shd w:val="clear" w:color="auto" w:fill="FFFFFF"/>
        </w:rPr>
        <w:t>PerDay.sas</w:t>
      </w:r>
      <w:r w:rsidR="00987794" w:rsidRPr="006F3718">
        <w:rPr>
          <w:b/>
          <w:color w:val="auto"/>
          <w:shd w:val="clear" w:color="auto" w:fill="FFFFFF"/>
        </w:rPr>
        <w:t>*/</w:t>
      </w:r>
    </w:p>
    <w:p w14:paraId="7856FD36" w14:textId="77777777" w:rsidR="009D1621" w:rsidRPr="006F3718" w:rsidRDefault="009D1621" w:rsidP="006F3718"/>
    <w:p w14:paraId="6461D098" w14:textId="77777777" w:rsidR="009D1621" w:rsidRDefault="009D1621" w:rsidP="009D162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color w:val="000000"/>
          <w:u w:val="single"/>
          <w:shd w:val="clear" w:color="auto" w:fill="FFFFFF"/>
        </w:rPr>
      </w:pPr>
      <w:bookmarkStart w:id="1" w:name="_Hlk644889"/>
      <w:r>
        <w:rPr>
          <w:rFonts w:ascii="Courier New" w:hAnsi="Courier New" w:cs="Courier New"/>
          <w:b/>
          <w:color w:val="000000"/>
          <w:u w:val="single"/>
          <w:shd w:val="clear" w:color="auto" w:fill="FFFFFF"/>
        </w:rPr>
        <w:t>/*INSTRUCTIONS – complete tasks 1-4 in this section, and run these SAS codes before proceeding to the HEI-2015 scoring program that follows*/</w:t>
      </w:r>
      <w:bookmarkEnd w:id="1"/>
    </w:p>
    <w:p w14:paraId="7F137A80" w14:textId="77777777" w:rsidR="00415414" w:rsidRDefault="0041541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0012C8F0" w14:textId="7DC7D434" w:rsidR="00987794" w:rsidRPr="006F3718" w:rsidRDefault="00987794" w:rsidP="006F37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bookmarkStart w:id="2" w:name="_Hlk349486"/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/*Create a folder on your computer “home folder”, and save the FPED data, NHANES data, Demographic data, and the required HEI</w:t>
      </w:r>
      <w:r w:rsidR="00EB4D37">
        <w:rPr>
          <w:rFonts w:ascii="Courier New" w:eastAsia="Calibri" w:hAnsi="Courier New" w:cs="Courier New"/>
          <w:color w:val="008000"/>
          <w:shd w:val="clear" w:color="auto" w:fill="FFFFFF"/>
        </w:rPr>
        <w:t>-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2015 macro in it. Specify the path to the folder</w:t>
      </w:r>
      <w:r w:rsidR="005127FF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bookmarkEnd w:id="2"/>
    <w:p w14:paraId="6BB34F4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58F5BB40" w14:textId="074ECE9E" w:rsidR="00987794" w:rsidRP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</w:pPr>
      <w:r w:rsidRPr="00987794">
        <w:rPr>
          <w:rFonts w:ascii="Courier New" w:eastAsia="Calibri" w:hAnsi="Courier New" w:cs="Courier New"/>
          <w:color w:val="0000FF"/>
          <w:sz w:val="20"/>
          <w:szCs w:val="20"/>
          <w:shd w:val="clear" w:color="auto" w:fill="FFFFFF"/>
        </w:rPr>
        <w:t>%let</w:t>
      </w:r>
      <w:r w:rsidRPr="00987794">
        <w:rPr>
          <w:rFonts w:ascii="Courier New" w:eastAsia="Calibri" w:hAnsi="Courier New" w:cs="Courier New"/>
          <w:color w:val="000000"/>
          <w:sz w:val="20"/>
          <w:szCs w:val="20"/>
          <w:shd w:val="clear" w:color="auto" w:fill="FFFFFF"/>
        </w:rPr>
        <w:t xml:space="preserve"> home = C:\Users\Documents\FPED_NHANES; </w:t>
      </w:r>
      <w:r w:rsidRPr="00987794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>/*In this Example, the “home” folder is in C Drive, within Documents, and is called FPED_NHANES</w:t>
      </w:r>
      <w:r w:rsidR="00DC33F9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>.</w:t>
      </w:r>
      <w:r w:rsidRPr="00987794">
        <w:rPr>
          <w:rFonts w:ascii="Courier New" w:eastAsia="Calibri" w:hAnsi="Courier New" w:cs="Courier New"/>
          <w:color w:val="008000"/>
          <w:sz w:val="20"/>
          <w:szCs w:val="20"/>
          <w:shd w:val="clear" w:color="auto" w:fill="FFFFFF"/>
        </w:rPr>
        <w:t xml:space="preserve"> */</w:t>
      </w:r>
    </w:p>
    <w:p w14:paraId="661D66F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1104982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</w:p>
    <w:p w14:paraId="784D07DF" w14:textId="7426FEB0" w:rsidR="00987794" w:rsidRPr="006F3718" w:rsidRDefault="00987794" w:rsidP="006F37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/*</w:t>
      </w:r>
      <w:proofErr w:type="spellStart"/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Libname</w:t>
      </w:r>
      <w:r w:rsidR="00FE3F03">
        <w:rPr>
          <w:rFonts w:ascii="Courier New" w:eastAsia="Calibri" w:hAnsi="Courier New" w:cs="Courier New"/>
          <w:color w:val="008000"/>
          <w:shd w:val="clear" w:color="auto" w:fill="FFFFFF"/>
        </w:rPr>
        <w:t>s</w:t>
      </w:r>
      <w:proofErr w:type="spellEnd"/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 xml:space="preserve"> here specify the input files. */</w:t>
      </w:r>
    </w:p>
    <w:p w14:paraId="3E33E6B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826686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E2C28B3" w14:textId="33769F0D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FF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NH </w:t>
      </w:r>
      <w:r>
        <w:rPr>
          <w:rFonts w:ascii="Courier New" w:hAnsi="Courier New" w:cs="Courier New"/>
          <w:color w:val="800080"/>
          <w:shd w:val="clear" w:color="auto" w:fill="FFFFFF"/>
        </w:rPr>
        <w:t xml:space="preserve">“&amp;home\NH”; 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1F9304A" w14:textId="7C76F339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libname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FPED </w:t>
      </w:r>
      <w:r>
        <w:rPr>
          <w:rFonts w:ascii="Courier New" w:hAnsi="Courier New" w:cs="Courier New"/>
          <w:color w:val="800080"/>
          <w:shd w:val="clear" w:color="auto" w:fill="FFFFFF"/>
        </w:rPr>
        <w:t>“&amp;home\FPED”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 w:rsidR="001E3FF8">
        <w:rPr>
          <w:rFonts w:ascii="Courier New" w:hAnsi="Courier New" w:cs="Courier New"/>
          <w:color w:val="008000"/>
          <w:shd w:val="clear" w:color="auto" w:fill="FFFFFF"/>
        </w:rPr>
        <w:t>/*In this Example, the FPED data are in a folder called “FPED”, and the NHANES and Demographic data are in a folder called “NH</w:t>
      </w:r>
      <w:r w:rsidR="008C6767">
        <w:rPr>
          <w:rFonts w:ascii="Courier New" w:hAnsi="Courier New" w:cs="Courier New"/>
          <w:color w:val="008000"/>
          <w:shd w:val="clear" w:color="auto" w:fill="FFFFFF"/>
        </w:rPr>
        <w:t xml:space="preserve">”, all </w:t>
      </w:r>
      <w:r w:rsidR="00634455">
        <w:rPr>
          <w:rFonts w:ascii="Courier New" w:hAnsi="Courier New" w:cs="Courier New"/>
          <w:color w:val="008000"/>
          <w:shd w:val="clear" w:color="auto" w:fill="FFFFFF"/>
        </w:rPr>
        <w:t xml:space="preserve">saved </w:t>
      </w:r>
      <w:r w:rsidR="008C6767">
        <w:rPr>
          <w:rFonts w:ascii="Courier New" w:hAnsi="Courier New" w:cs="Courier New"/>
          <w:color w:val="008000"/>
          <w:shd w:val="clear" w:color="auto" w:fill="FFFFFF"/>
        </w:rPr>
        <w:t>within the “home” folder. These are SAS datasets.</w:t>
      </w:r>
      <w:r w:rsidR="001E3FF8">
        <w:rPr>
          <w:rFonts w:ascii="Courier New" w:hAnsi="Courier New" w:cs="Courier New"/>
          <w:color w:val="008000"/>
          <w:shd w:val="clear" w:color="auto" w:fill="FFFFFF"/>
        </w:rPr>
        <w:t xml:space="preserve"> */</w:t>
      </w:r>
    </w:p>
    <w:p w14:paraId="41FC11A6" w14:textId="77777777" w:rsidR="001E3FF8" w:rsidRDefault="001E3FF8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FBE63B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60465B5" w14:textId="7CFE7F54" w:rsidR="00987794" w:rsidRPr="006F3718" w:rsidRDefault="00987794" w:rsidP="006F37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/*Create a folder in the "Home" folder, where the output file, containing HEI-201</w:t>
      </w:r>
      <w:r w:rsidR="00EB4D37">
        <w:rPr>
          <w:rFonts w:ascii="Courier New" w:eastAsia="Calibri" w:hAnsi="Courier New" w:cs="Courier New"/>
          <w:color w:val="008000"/>
          <w:shd w:val="clear" w:color="auto" w:fill="FFFFFF"/>
        </w:rPr>
        <w:t>5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 xml:space="preserve"> component and total scores for each</w:t>
      </w:r>
      <w:r w:rsidR="00F47824">
        <w:rPr>
          <w:rFonts w:ascii="Courier New" w:eastAsia="Calibri" w:hAnsi="Courier New" w:cs="Courier New"/>
          <w:color w:val="008000"/>
          <w:shd w:val="clear" w:color="auto" w:fill="FFFFFF"/>
        </w:rPr>
        <w:t xml:space="preserve"> respondent, for the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 xml:space="preserve"> intake day, </w:t>
      </w:r>
      <w:r w:rsidR="00F47824">
        <w:rPr>
          <w:rFonts w:ascii="Courier New" w:eastAsia="Calibri" w:hAnsi="Courier New" w:cs="Courier New"/>
          <w:color w:val="008000"/>
          <w:shd w:val="clear" w:color="auto" w:fill="FFFFFF"/>
        </w:rPr>
        <w:t>are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 xml:space="preserve"> to be exported. Specify the name of the folder</w:t>
      </w:r>
      <w:r w:rsidR="005127FF">
        <w:rPr>
          <w:rFonts w:ascii="Courier New" w:eastAsia="Calibri" w:hAnsi="Courier New" w:cs="Courier New"/>
          <w:color w:val="008000"/>
          <w:shd w:val="clear" w:color="auto" w:fill="FFFFFF"/>
        </w:rPr>
        <w:t xml:space="preserve">. </w:t>
      </w:r>
      <w:r w:rsidRPr="006F3718">
        <w:rPr>
          <w:rFonts w:ascii="Courier New" w:eastAsia="Calibri" w:hAnsi="Courier New" w:cs="Courier New"/>
          <w:color w:val="008000"/>
          <w:shd w:val="clear" w:color="auto" w:fill="FFFFFF"/>
        </w:rPr>
        <w:t>*/</w:t>
      </w:r>
    </w:p>
    <w:p w14:paraId="61BE9EC1" w14:textId="77777777" w:rsidR="00987794" w:rsidRP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</w:p>
    <w:p w14:paraId="665BD088" w14:textId="03FD1573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filename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RES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bookmarkStart w:id="3" w:name="_Hlk349984"/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&amp;home\RES</w:t>
      </w:r>
      <w:bookmarkEnd w:id="3"/>
      <w:r w:rsidR="00C367C8">
        <w:rPr>
          <w:rFonts w:ascii="Courier New" w:hAnsi="Courier New" w:cs="Courier New"/>
          <w:color w:val="800080"/>
          <w:shd w:val="clear" w:color="auto" w:fill="FFFFFF"/>
        </w:rPr>
        <w:t>”</w:t>
      </w:r>
      <w:r w:rsidR="00C367C8">
        <w:rPr>
          <w:rFonts w:ascii="Courier New" w:hAnsi="Courier New" w:cs="Courier New"/>
          <w:color w:val="000000"/>
          <w:shd w:val="clear" w:color="auto" w:fill="FFFFFF"/>
        </w:rPr>
        <w:t>;</w:t>
      </w:r>
      <w:r w:rsidR="00C367C8" w:rsidRPr="00224F38"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 w:rsidR="00C367C8" w:rsidRPr="001E4332">
        <w:rPr>
          <w:rFonts w:ascii="Courier New" w:hAnsi="Courier New" w:cs="Courier New"/>
          <w:color w:val="008000"/>
          <w:shd w:val="clear" w:color="auto" w:fill="FFFFFF"/>
        </w:rPr>
        <w:t>/*In this Example, the folder is called “RES”, within the “home” folder, and the exported results will be a csv file called “hei201</w:t>
      </w:r>
      <w:r w:rsidR="00C367C8">
        <w:rPr>
          <w:rFonts w:ascii="Courier New" w:hAnsi="Courier New" w:cs="Courier New"/>
          <w:color w:val="008000"/>
          <w:shd w:val="clear" w:color="auto" w:fill="FFFFFF"/>
        </w:rPr>
        <w:t>5</w:t>
      </w:r>
      <w:r w:rsidR="00C367C8" w:rsidRPr="001E4332">
        <w:rPr>
          <w:rFonts w:ascii="Courier New" w:hAnsi="Courier New" w:cs="Courier New"/>
          <w:color w:val="008000"/>
          <w:shd w:val="clear" w:color="auto" w:fill="FFFFFF"/>
        </w:rPr>
        <w:t>r”. */</w:t>
      </w:r>
    </w:p>
    <w:p w14:paraId="6B5BD07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C5A388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C3698AF" w14:textId="060233FA" w:rsidR="00987794" w:rsidRPr="006F3718" w:rsidRDefault="00987794" w:rsidP="006F371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8000"/>
          <w:shd w:val="clear" w:color="auto" w:fill="FFFFFF"/>
        </w:rPr>
      </w:pPr>
      <w:bookmarkStart w:id="4" w:name="_Hlk784511"/>
      <w:r w:rsidRPr="006F3718">
        <w:rPr>
          <w:rFonts w:ascii="Courier New" w:hAnsi="Courier New" w:cs="Courier New"/>
          <w:color w:val="008000"/>
          <w:shd w:val="clear" w:color="auto" w:fill="FFFFFF"/>
        </w:rPr>
        <w:t>/*Read in required HEI</w:t>
      </w:r>
      <w:r w:rsidR="00EB4D37">
        <w:rPr>
          <w:rFonts w:ascii="Courier New" w:hAnsi="Courier New" w:cs="Courier New"/>
          <w:color w:val="008000"/>
          <w:shd w:val="clear" w:color="auto" w:fill="FFFFFF"/>
        </w:rPr>
        <w:t>-</w:t>
      </w:r>
      <w:r w:rsidRPr="006F3718">
        <w:rPr>
          <w:rFonts w:ascii="Courier New" w:hAnsi="Courier New" w:cs="Courier New"/>
          <w:color w:val="008000"/>
          <w:shd w:val="clear" w:color="auto" w:fill="FFFFFF"/>
        </w:rPr>
        <w:t>201</w:t>
      </w:r>
      <w:r w:rsidR="00EB4D37">
        <w:rPr>
          <w:rFonts w:ascii="Courier New" w:hAnsi="Courier New" w:cs="Courier New"/>
          <w:color w:val="008000"/>
          <w:shd w:val="clear" w:color="auto" w:fill="FFFFFF"/>
        </w:rPr>
        <w:t>5</w:t>
      </w:r>
      <w:r w:rsidRPr="006F3718">
        <w:rPr>
          <w:rFonts w:ascii="Courier New" w:hAnsi="Courier New" w:cs="Courier New"/>
          <w:color w:val="008000"/>
          <w:shd w:val="clear" w:color="auto" w:fill="FFFFFF"/>
        </w:rPr>
        <w:t xml:space="preserve"> scoring macro. </w:t>
      </w:r>
      <w:bookmarkStart w:id="5" w:name="_Hlk274641"/>
      <w:r w:rsidRPr="006F3718">
        <w:rPr>
          <w:rFonts w:ascii="Courier New" w:hAnsi="Courier New" w:cs="Courier New"/>
          <w:color w:val="008000"/>
          <w:shd w:val="clear" w:color="auto" w:fill="FFFFFF"/>
        </w:rPr>
        <w:t>Th</w:t>
      </w:r>
      <w:r w:rsidR="0097759F" w:rsidRPr="006F3718">
        <w:rPr>
          <w:rFonts w:ascii="Courier New" w:hAnsi="Courier New" w:cs="Courier New"/>
          <w:color w:val="008000"/>
          <w:shd w:val="clear" w:color="auto" w:fill="FFFFFF"/>
        </w:rPr>
        <w:t>is</w:t>
      </w:r>
      <w:r w:rsidRPr="006F3718">
        <w:rPr>
          <w:rFonts w:ascii="Courier New" w:hAnsi="Courier New" w:cs="Courier New"/>
          <w:color w:val="008000"/>
          <w:shd w:val="clear" w:color="auto" w:fill="FFFFFF"/>
        </w:rPr>
        <w:t xml:space="preserve"> macro must be saved within the home folder</w:t>
      </w:r>
      <w:bookmarkEnd w:id="5"/>
      <w:r w:rsidR="005127FF">
        <w:rPr>
          <w:rFonts w:ascii="Courier New" w:hAnsi="Courier New" w:cs="Courier New"/>
          <w:color w:val="008000"/>
          <w:shd w:val="clear" w:color="auto" w:fill="FFFFFF"/>
        </w:rPr>
        <w:t xml:space="preserve">. </w:t>
      </w:r>
      <w:r w:rsidRPr="006F3718">
        <w:rPr>
          <w:rFonts w:ascii="Courier New" w:hAnsi="Courier New" w:cs="Courier New"/>
          <w:color w:val="008000"/>
          <w:shd w:val="clear" w:color="auto" w:fill="FFFFFF"/>
        </w:rPr>
        <w:t>*/</w:t>
      </w:r>
    </w:p>
    <w:p w14:paraId="74667A1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A676D86" w14:textId="3670EE3B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t>%include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“</w:t>
      </w:r>
      <w:r>
        <w:rPr>
          <w:rFonts w:ascii="Courier New" w:hAnsi="Courier New" w:cs="Courier New"/>
          <w:color w:val="800080"/>
          <w:sz w:val="20"/>
          <w:szCs w:val="20"/>
          <w:shd w:val="clear" w:color="auto" w:fill="FFFFFF"/>
        </w:rPr>
        <w:t>“&amp;home\</w:t>
      </w:r>
      <w:r>
        <w:rPr>
          <w:rFonts w:ascii="Courier New" w:hAnsi="Courier New" w:cs="Courier New"/>
          <w:color w:val="800080"/>
          <w:shd w:val="clear" w:color="auto" w:fill="FFFFFF"/>
        </w:rPr>
        <w:t>hei2015.score.macro.sas”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0B062E32" w14:textId="0726E2D9" w:rsidR="0097759F" w:rsidRDefault="0097759F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9D95886" w14:textId="77777777" w:rsidR="0097759F" w:rsidRDefault="0097759F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913FA26" w14:textId="4038A775" w:rsidR="00987794" w:rsidRP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eastAsia="Calibri" w:hAnsi="Courier New" w:cs="Courier New"/>
          <w:color w:val="008000"/>
          <w:shd w:val="clear" w:color="auto" w:fill="FFFFFF"/>
        </w:rPr>
      </w:pP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 xml:space="preserve">/*NOTE: Once you have all the steps above, all you need to do is run the SAS program below. </w:t>
      </w:r>
      <w:r w:rsidR="004E35A6">
        <w:rPr>
          <w:rFonts w:ascii="Courier New" w:eastAsia="Calibri" w:hAnsi="Courier New" w:cs="Courier New"/>
          <w:color w:val="008000"/>
          <w:shd w:val="clear" w:color="auto" w:fill="FFFFFF"/>
        </w:rPr>
        <w:t>Unless you used different names for your datasets and folders, n</w:t>
      </w: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>o other action is required from you</w:t>
      </w:r>
      <w:r w:rsidR="000234D4" w:rsidRPr="007B131E">
        <w:rPr>
          <w:rFonts w:ascii="Courier New" w:hAnsi="Courier New" w:cs="Courier New"/>
          <w:color w:val="008000"/>
          <w:shd w:val="clear" w:color="auto" w:fill="FFFFFF"/>
        </w:rPr>
        <w:t>.</w:t>
      </w:r>
      <w:r w:rsidRPr="00987794">
        <w:rPr>
          <w:rFonts w:ascii="Courier New" w:eastAsia="Calibri" w:hAnsi="Courier New" w:cs="Courier New"/>
          <w:color w:val="008000"/>
          <w:shd w:val="clear" w:color="auto" w:fill="FFFFFF"/>
        </w:rPr>
        <w:t xml:space="preserve"> */</w:t>
      </w:r>
    </w:p>
    <w:bookmarkEnd w:id="4"/>
    <w:p w14:paraId="0E708C5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EC42432" w14:textId="43D3868A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66677E0" w14:textId="77777777" w:rsidR="0097759F" w:rsidRDefault="0097759F" w:rsidP="009775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</w:t>
      </w:r>
    </w:p>
    <w:p w14:paraId="3411BEDE" w14:textId="77777777" w:rsidR="0097759F" w:rsidRDefault="0097759F" w:rsidP="0097759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FF"/>
          <w:shd w:val="clear" w:color="auto" w:fill="FFFFFF"/>
        </w:rPr>
        <w:lastRenderedPageBreak/>
        <w:t>title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800080"/>
          <w:shd w:val="clear" w:color="auto" w:fill="FFFFFF"/>
        </w:rPr>
        <w:t>'HEI-2015 scores for NHANES 2011-2012 day 1, AGE &gt;= 2, RELIABLE DIETS, Include Pregnant and Lactating Women'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24DD3C7E" w14:textId="77777777" w:rsidR="0097759F" w:rsidRDefault="0097759F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5AD560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1: locate the required datasets and variables */</w:t>
      </w:r>
    </w:p>
    <w:p w14:paraId="35CAF9EE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6E2E4B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 get FPED data per day;</w:t>
      </w:r>
    </w:p>
    <w:p w14:paraId="096C543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FPED;</w:t>
      </w:r>
    </w:p>
    <w:p w14:paraId="1BE7636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FPED.fped_dr1tot_1112;</w:t>
      </w:r>
    </w:p>
    <w:p w14:paraId="16DD1A5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3B48771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60D6E0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b: get individual total nutrient intake if reliable recall status;</w:t>
      </w:r>
    </w:p>
    <w:p w14:paraId="2C42864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WTDRD1 DR1TKCAL DR1TSFAT DR1TALCO DR1TSODI DR1DRSTZ DR1TMFAT DR1TPFAT);</w:t>
      </w:r>
    </w:p>
    <w:p w14:paraId="0F26A1D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NH.DR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1TOT_G;</w:t>
      </w:r>
    </w:p>
    <w:p w14:paraId="581CAB7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DR1DRSTZ=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1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  <w:r>
        <w:rPr>
          <w:rFonts w:ascii="Courier New" w:hAnsi="Courier New" w:cs="Courier New"/>
          <w:color w:val="008000"/>
          <w:shd w:val="clear" w:color="auto" w:fill="FFFFFF"/>
        </w:rPr>
        <w:t>/*reliable dietary recall status*/</w:t>
      </w:r>
    </w:p>
    <w:p w14:paraId="5EEA208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6EF05B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ABBA83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c: get demographic data for persons aged two and older;</w:t>
      </w:r>
    </w:p>
    <w:p w14:paraId="7C31BC5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DEMO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>=SEQN RIDAGEYR RIAGENDR SDDSRVYR SDMVPSU SDMVSTRA);</w:t>
      </w:r>
    </w:p>
    <w:p w14:paraId="1B135EC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hd w:val="clear" w:color="auto" w:fill="FFFFFF"/>
        </w:rPr>
        <w:t>NH.DEMO</w:t>
      </w:r>
      <w:proofErr w:type="gramEnd"/>
      <w:r>
        <w:rPr>
          <w:rFonts w:ascii="Courier New" w:hAnsi="Courier New" w:cs="Courier New"/>
          <w:color w:val="000000"/>
          <w:shd w:val="clear" w:color="auto" w:fill="FFFFFF"/>
        </w:rPr>
        <w:t>_G;</w:t>
      </w:r>
    </w:p>
    <w:p w14:paraId="5128A86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RIDAGEYR &gt;= </w:t>
      </w:r>
      <w:r>
        <w:rPr>
          <w:rFonts w:ascii="Courier New" w:hAnsi="Courier New" w:cs="Courier New"/>
          <w:b/>
          <w:bCs/>
          <w:color w:val="008080"/>
          <w:shd w:val="clear" w:color="auto" w:fill="FFFFFF"/>
        </w:rPr>
        <w:t>2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FD2422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040A2D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AB4EA2E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9889DC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2: Combine the required datasets*/</w:t>
      </w:r>
    </w:p>
    <w:p w14:paraId="0919EEE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2EEE77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=FPED;</w:t>
      </w:r>
    </w:p>
    <w:p w14:paraId="6232880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4798B561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48731F5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386CD1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=NUTRIENT;</w:t>
      </w:r>
    </w:p>
    <w:p w14:paraId="6576957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1150D33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64C3CEC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6E0946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sort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>=DEMO;</w:t>
      </w:r>
    </w:p>
    <w:p w14:paraId="30AA847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18A8C0E5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1CFCC7BE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887807E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14:paraId="71592BA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merge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NUTRIENT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=N) DEMO (</w:t>
      </w:r>
      <w:r>
        <w:rPr>
          <w:rFonts w:ascii="Courier New" w:hAnsi="Courier New" w:cs="Courier New"/>
          <w:color w:val="0000FF"/>
          <w:shd w:val="clear" w:color="auto" w:fill="FFFFFF"/>
        </w:rPr>
        <w:t>in</w:t>
      </w:r>
      <w:r>
        <w:rPr>
          <w:rFonts w:ascii="Courier New" w:hAnsi="Courier New" w:cs="Courier New"/>
          <w:color w:val="000000"/>
          <w:shd w:val="clear" w:color="auto" w:fill="FFFFFF"/>
        </w:rPr>
        <w:t>=D) FPED;</w:t>
      </w:r>
    </w:p>
    <w:p w14:paraId="04EC834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0074298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if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N </w:t>
      </w:r>
      <w:r>
        <w:rPr>
          <w:rFonts w:ascii="Courier New" w:hAnsi="Courier New" w:cs="Courier New"/>
          <w:color w:val="0000FF"/>
          <w:shd w:val="clear" w:color="auto" w:fill="FFFFFF"/>
        </w:rPr>
        <w:t>and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D;</w:t>
      </w:r>
    </w:p>
    <w:p w14:paraId="0369325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75BD5D2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CAC21F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A06F3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3: Creates additional required variables: FWHOLEFRT, MONOPOLY, VTOTALLEG, VDRKGRLEG, PFALLPROTLEG and PFSEAPLANTLEG */</w:t>
      </w:r>
    </w:p>
    <w:p w14:paraId="0FD7E435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85A7A8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721B6C80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14:paraId="211E541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COHORT;</w:t>
      </w:r>
    </w:p>
    <w:p w14:paraId="238C343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by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SEQN;</w:t>
      </w:r>
    </w:p>
    <w:p w14:paraId="54BB2D1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BBDBDC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FWHOLEFRT=DR1T_F_CITMLB+DR1T_F_OTHER;</w:t>
      </w:r>
    </w:p>
    <w:p w14:paraId="2926166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536D745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MONOPOLY=DR1TMFAT+DR1TPFAT;</w:t>
      </w:r>
    </w:p>
    <w:p w14:paraId="13ED481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10F33B8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VTOTALLEG=DR1T_V_TOTAL+DR1T_V_LEGUMES;</w:t>
      </w:r>
    </w:p>
    <w:p w14:paraId="5E40559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VDRKGRLEG=DR1T_V_DRKGR+DR1T_V_LEGUMES;</w:t>
      </w:r>
    </w:p>
    <w:p w14:paraId="6520FCC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D8EB74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PFALLPROTLEG=DR1T_PF_MPS_TOTAL+DR1T_PF_EGGS+DR1T_PF_NUTSDS+DR1T_PF_SOY+DR1T_PF_LEGUMES; </w:t>
      </w:r>
    </w:p>
    <w:p w14:paraId="271A468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PFSEAPLANTLEG=DR1T_PF_SEAFD_HI+DR1T_PF_SEAFD_LOW+DR1T_PF_NUTSDS+DR1T_PF_SOY+DR1T_PF_LEGUMES;</w:t>
      </w:r>
    </w:p>
    <w:p w14:paraId="3611AA0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>;</w:t>
      </w:r>
    </w:p>
    <w:p w14:paraId="5EB48C5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4F7979A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023C68B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4: Apply the HEI-2015 scoring macro. */</w:t>
      </w:r>
    </w:p>
    <w:p w14:paraId="6289E9AE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FD690B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>%</w:t>
      </w:r>
      <w:r>
        <w:rPr>
          <w:rFonts w:ascii="Courier New" w:hAnsi="Courier New" w:cs="Courier New"/>
          <w:b/>
          <w:bCs/>
          <w:i/>
          <w:iCs/>
          <w:color w:val="000000"/>
          <w:shd w:val="clear" w:color="auto" w:fill="FFFFFF"/>
        </w:rPr>
        <w:t>HEI2015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(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indat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COHORT, </w:t>
      </w:r>
    </w:p>
    <w:p w14:paraId="457A27B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kcal= DR1TKCAL, </w:t>
      </w:r>
    </w:p>
    <w:p w14:paraId="7A52D85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vtotalleg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VTOTALLEG, </w:t>
      </w:r>
    </w:p>
    <w:p w14:paraId="574296A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vdrkgrleg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VDRKGRLEG, </w:t>
      </w:r>
    </w:p>
    <w:p w14:paraId="3099CFF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DR1T_F_TOTAL, </w:t>
      </w:r>
    </w:p>
    <w:p w14:paraId="17CD28E1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fwholefrt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FWHOLEFRT, </w:t>
      </w:r>
    </w:p>
    <w:p w14:paraId="34A5FEE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g_whole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DR1T_G_WHOLE, </w:t>
      </w:r>
    </w:p>
    <w:p w14:paraId="5F30C27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d_total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DR1T_D_TOTAL, </w:t>
      </w:r>
    </w:p>
    <w:p w14:paraId="6CA1A500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  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pfallprotleg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PFALLPROTLEG, </w:t>
      </w:r>
    </w:p>
    <w:p w14:paraId="1043D34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pfseaplantleg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PFSEAPLANTLEG, </w:t>
      </w:r>
    </w:p>
    <w:p w14:paraId="150E3D2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monopoly= MONOPOLY, </w:t>
      </w:r>
    </w:p>
    <w:p w14:paraId="5E4D485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satfat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DR1TSFAT, </w:t>
      </w:r>
    </w:p>
    <w:p w14:paraId="55DC90B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sodium= DR1TSODI, </w:t>
      </w:r>
    </w:p>
    <w:p w14:paraId="09A879E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g_refined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DR1T_G_REFINED, </w:t>
      </w:r>
    </w:p>
    <w:p w14:paraId="1F5A2A7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add_sugars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DR1T_ADD_SUGARS, </w:t>
      </w:r>
    </w:p>
    <w:p w14:paraId="611C58B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ab/>
        <w:t xml:space="preserve">  </w:t>
      </w:r>
      <w:proofErr w:type="spellStart"/>
      <w:r>
        <w:rPr>
          <w:rFonts w:ascii="Courier New" w:hAnsi="Courier New" w:cs="Courier New"/>
          <w:color w:val="000000"/>
          <w:shd w:val="clear" w:color="auto" w:fill="FFFFFF"/>
        </w:rPr>
        <w:t>outdat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 HEI2015); </w:t>
      </w:r>
    </w:p>
    <w:p w14:paraId="17837E5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2A932CC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6B2A4960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/*Step 5: Displays and saves the results. */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04DDBB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55F2CE6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a: this program saves one HEI-2015 score for each individual, based on one 24HR;</w:t>
      </w:r>
    </w:p>
    <w:p w14:paraId="5EE6085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9DB8651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</w:p>
    <w:p w14:paraId="35BCA38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HEI2015R (</w:t>
      </w:r>
      <w:r>
        <w:rPr>
          <w:rFonts w:ascii="Courier New" w:hAnsi="Courier New" w:cs="Courier New"/>
          <w:color w:val="0000FF"/>
          <w:shd w:val="clear" w:color="auto" w:fill="FFFFFF"/>
        </w:rPr>
        <w:t>keep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=SEQN DR1TKCAL HEI2015C1_TOTALVEG HEI2015C2_GREEN_AND_BEAN HEI2015C3_TOTALFRUIT HEI2015C4_WHOLEFRUIT </w:t>
      </w:r>
    </w:p>
    <w:p w14:paraId="20DB0EB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HEI2015C5_WHOLEGRAIN HEI2015C6_TOTALDAIRY HEI2015C7_TOTPROT HEI2015C8_SEAPLANT_PROT HEI2015C9_FATTYACID HEI2015C10_SODIUM</w:t>
      </w:r>
    </w:p>
    <w:p w14:paraId="0ECF9E8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    HEI2015C11_REFINEDGRAIN HEI2015C12_SFAT HEI2015C13_ADDSUG HEI2015_TOTAL_SCORE); </w:t>
      </w:r>
    </w:p>
    <w:p w14:paraId="4E016F0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set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HEI2015; </w:t>
      </w:r>
    </w:p>
    <w:p w14:paraId="280DD635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35DF879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lastRenderedPageBreak/>
        <w:t xml:space="preserve"> </w:t>
      </w:r>
    </w:p>
    <w:p w14:paraId="5B61B1F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b: calculates an unweighted mean across all individuals in group;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DF5A2E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63776503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means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nmiss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min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max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mean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=HEI2015R; </w:t>
      </w:r>
    </w:p>
    <w:p w14:paraId="766B0FE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044E4619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9E3E8A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76111A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8000"/>
          <w:shd w:val="clear" w:color="auto" w:fill="FFFFFF"/>
        </w:rPr>
        <w:t>*part c: saves results as CSV file one line per day;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1EF1C57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D1F2C4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proc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export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  <w:r>
        <w:rPr>
          <w:rFonts w:ascii="Courier New" w:hAnsi="Courier New" w:cs="Courier New"/>
          <w:color w:val="0000FF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=HEI2015R </w:t>
      </w:r>
    </w:p>
    <w:p w14:paraId="2FF3084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file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=RES </w:t>
      </w:r>
    </w:p>
    <w:p w14:paraId="1992175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proofErr w:type="spellStart"/>
      <w:r>
        <w:rPr>
          <w:rFonts w:ascii="Courier New" w:hAnsi="Courier New" w:cs="Courier New"/>
          <w:color w:val="0000FF"/>
          <w:shd w:val="clear" w:color="auto" w:fill="FFFFFF"/>
        </w:rPr>
        <w:t>dbms</w:t>
      </w:r>
      <w:proofErr w:type="spellEnd"/>
      <w:r>
        <w:rPr>
          <w:rFonts w:ascii="Courier New" w:hAnsi="Courier New" w:cs="Courier New"/>
          <w:color w:val="000000"/>
          <w:shd w:val="clear" w:color="auto" w:fill="FFFFFF"/>
        </w:rPr>
        <w:t xml:space="preserve">=csv </w:t>
      </w:r>
    </w:p>
    <w:p w14:paraId="149716C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 </w:t>
      </w:r>
      <w:r>
        <w:rPr>
          <w:rFonts w:ascii="Courier New" w:hAnsi="Courier New" w:cs="Courier New"/>
          <w:color w:val="0000FF"/>
          <w:shd w:val="clear" w:color="auto" w:fill="FFFFFF"/>
        </w:rPr>
        <w:t>replace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035117B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hd w:val="clear" w:color="auto" w:fill="FFFFFF"/>
        </w:rPr>
        <w:t xml:space="preserve">; </w:t>
      </w:r>
    </w:p>
    <w:p w14:paraId="5907E8B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F77FD38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93A090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27A7BBD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FE9BBB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4D3C601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B6002B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D55AF21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B2C4DBF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5DAF5A2C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2B23364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0E5478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76F535A4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3817D89B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5DD7346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1B9C0A6A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4C485102" w14:textId="77777777" w:rsidR="00987794" w:rsidRDefault="00987794" w:rsidP="00987794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hd w:val="clear" w:color="auto" w:fill="FFFFFF"/>
        </w:rPr>
      </w:pPr>
      <w:r>
        <w:rPr>
          <w:rFonts w:ascii="Courier New" w:hAnsi="Courier New" w:cs="Courier New"/>
          <w:color w:val="000000"/>
          <w:shd w:val="clear" w:color="auto" w:fill="FFFFFF"/>
        </w:rPr>
        <w:t xml:space="preserve"> </w:t>
      </w:r>
    </w:p>
    <w:p w14:paraId="0D58A507" w14:textId="77777777" w:rsidR="00FD359C" w:rsidRDefault="006F3718"/>
    <w:sectPr w:rsidR="00FD359C" w:rsidSect="003A0939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4E68BD"/>
    <w:multiLevelType w:val="hybridMultilevel"/>
    <w:tmpl w:val="816813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794"/>
    <w:rsid w:val="000234D4"/>
    <w:rsid w:val="001E3FF8"/>
    <w:rsid w:val="0023206D"/>
    <w:rsid w:val="002C3925"/>
    <w:rsid w:val="00381962"/>
    <w:rsid w:val="003A6341"/>
    <w:rsid w:val="00415414"/>
    <w:rsid w:val="004E35A6"/>
    <w:rsid w:val="005127FF"/>
    <w:rsid w:val="00550A0D"/>
    <w:rsid w:val="0057236E"/>
    <w:rsid w:val="00634455"/>
    <w:rsid w:val="006F3718"/>
    <w:rsid w:val="00711A84"/>
    <w:rsid w:val="007318B8"/>
    <w:rsid w:val="00785B23"/>
    <w:rsid w:val="007D5FB1"/>
    <w:rsid w:val="00817C62"/>
    <w:rsid w:val="0086288C"/>
    <w:rsid w:val="008C6767"/>
    <w:rsid w:val="00910D9E"/>
    <w:rsid w:val="0097759F"/>
    <w:rsid w:val="00987794"/>
    <w:rsid w:val="009D1621"/>
    <w:rsid w:val="00A74CB7"/>
    <w:rsid w:val="00B549AF"/>
    <w:rsid w:val="00C367C8"/>
    <w:rsid w:val="00DC33F9"/>
    <w:rsid w:val="00E60071"/>
    <w:rsid w:val="00EB4D37"/>
    <w:rsid w:val="00EF3F2B"/>
    <w:rsid w:val="00F47824"/>
    <w:rsid w:val="00FE3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7D740"/>
  <w15:chartTrackingRefBased/>
  <w15:docId w15:val="{07D89F4F-E57D-4053-A62C-FD2C524F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549A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549A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4154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F37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40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edwina wambogo</dc:creator>
  <cp:keywords/>
  <dc:description/>
  <cp:lastModifiedBy>edwina wambogo</cp:lastModifiedBy>
  <cp:revision>26</cp:revision>
  <dcterms:created xsi:type="dcterms:W3CDTF">2019-02-06T17:59:00Z</dcterms:created>
  <dcterms:modified xsi:type="dcterms:W3CDTF">2019-04-01T03:14:00Z</dcterms:modified>
</cp:coreProperties>
</file>